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研究生工作处</w:t>
      </w:r>
      <w:r>
        <w:rPr>
          <w:rFonts w:asciiTheme="minorEastAsia" w:hAnsiTheme="minorEastAsia" w:eastAsiaTheme="minorEastAsia"/>
          <w:b/>
          <w:sz w:val="24"/>
        </w:rPr>
        <w:t>201</w:t>
      </w: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t>8</w:t>
      </w:r>
      <w:r>
        <w:rPr>
          <w:rFonts w:asciiTheme="minorEastAsia" w:hAnsiTheme="minorEastAsia" w:eastAsiaTheme="minorEastAsia"/>
          <w:b/>
          <w:sz w:val="24"/>
        </w:rPr>
        <w:t>年</w:t>
      </w:r>
      <w:r>
        <w:rPr>
          <w:rFonts w:hint="eastAsia" w:asciiTheme="minorEastAsia" w:hAnsiTheme="minorEastAsia" w:eastAsiaTheme="minorEastAsia"/>
          <w:b/>
          <w:sz w:val="24"/>
        </w:rPr>
        <w:t>工作计划进度表</w:t>
      </w:r>
    </w:p>
    <w:tbl>
      <w:tblPr>
        <w:tblStyle w:val="7"/>
        <w:tblW w:w="13360" w:type="dxa"/>
        <w:jc w:val="center"/>
        <w:tblInd w:w="13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3272"/>
        <w:gridCol w:w="3355"/>
        <w:gridCol w:w="3055"/>
        <w:gridCol w:w="3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23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0"/>
                <w:szCs w:val="20"/>
                <w:vertAlign w:val="baseline"/>
                <w:lang w:val="en-US" w:eastAsia="zh-CN"/>
              </w:rPr>
              <w:t>月度</w:t>
            </w:r>
          </w:p>
        </w:tc>
        <w:tc>
          <w:tcPr>
            <w:tcW w:w="3272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校园文化、心理健康教育</w:t>
            </w:r>
          </w:p>
        </w:tc>
        <w:tc>
          <w:tcPr>
            <w:tcW w:w="3355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日常管理、思政教育</w:t>
            </w:r>
          </w:p>
        </w:tc>
        <w:tc>
          <w:tcPr>
            <w:tcW w:w="3055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研究生党建</w:t>
            </w:r>
          </w:p>
        </w:tc>
        <w:tc>
          <w:tcPr>
            <w:tcW w:w="3055" w:type="dxa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社会实践、学术学风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1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1.寒假安全教育与信息统计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2.筹备留校学生慰问、新年团拜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1.开展2018寒假返乡调研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2.开展春季优秀毕业生评选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2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355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1.组织留校学生慰问、新年团拜</w:t>
            </w:r>
          </w:p>
        </w:tc>
        <w:tc>
          <w:tcPr>
            <w:tcW w:w="3055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召开返校思想动态调研座谈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3</w:t>
            </w:r>
          </w:p>
        </w:tc>
        <w:tc>
          <w:tcPr>
            <w:tcW w:w="3272" w:type="dxa"/>
          </w:tcPr>
          <w:p>
            <w:pPr>
              <w:spacing w:line="240" w:lineRule="auto"/>
              <w:jc w:val="both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</w:rPr>
              <w:t>启动春季美育传统文化欣赏活动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2.启动春季求职面对面活动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3.启动春节心理健康教育基金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4.启动心理健康教育团体辅导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5.启动春季雪绒花使者等培训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1.编制2018年部门经费预算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2.编写2017年部门工作年鉴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3.完善部门工作管理制度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4.开展年度固定资产清理工作5.启动春季学期班级建设基金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召开春季党支部工作会议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开展春季学期党建基金活动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开展不忘初心牢记使命教育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4.开展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学雷锋志愿服务活动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5.启动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春季支部书记交流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及院系组织员工作推进会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6.启动第37期研究生共训班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7.启动党支部书记专项培训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8.启动组织员对接走访工作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1.启动卓越训练营（第九期）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开展寒假返乡调研总结工作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4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开展宿舍嘉年华主题活动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启动研究生骨干出境交流项目</w:t>
            </w: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1.组织院系填报活动经费预算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2.开展春季学生助管专题培训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开展</w:t>
            </w:r>
            <w:r>
              <w:rPr>
                <w:rFonts w:asciiTheme="minorEastAsia" w:hAnsiTheme="minorEastAsia" w:eastAsiaTheme="minorEastAsia"/>
                <w:color w:val="auto"/>
                <w:sz w:val="20"/>
                <w:szCs w:val="20"/>
              </w:rPr>
              <w:t>研究生预备党员培训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2.启动习近平新时代中国特色社会主义专题研修班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启动研究生骨干出境交流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启动优秀毕业生评选工作</w:t>
            </w:r>
          </w:p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启动暑期挂职锻炼项目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5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1.启动木铎年华毕业主题征文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2.开展5·25心理健康节活动</w:t>
            </w: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1.开展2018年毕业生主题教育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1.开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“学理论·读经典”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2.开展红色1+1共建活动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3.启动北京市、东城区挂职项目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1.启动暑期社会实践项目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6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1.开展2018年毕业生主题教育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2.组织毕业研究生合影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3.组织毕业典礼、学位授予仪式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4.办理延期毕业博士生保险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1.召开毕业研究生代表座谈会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2.召开党建组织员工作总结会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3.开展党建创新案例征集评选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4.召开西城挂职总结会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7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1.开展暑期研究生安全教育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1.组织七一升旗仪式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2.开展党建工作考评总结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8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1.筹备暑期学生工作研讨会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2.筹备2018年迎新工作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9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1.开展研究生之家招新工作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</w:rPr>
              <w:t>启动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秋</w:t>
            </w: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</w:rPr>
              <w:t>季美育传统文化欣赏活动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3.启动秋季求职面对面活动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4.启动秋季心理健康教育基金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5.启动心理健康教育团体辅导</w:t>
            </w: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1.开展2018年迎新工作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2.举办2018级新生开学典礼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3.开展研究生新生入学教育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4.开展核心价值观主题班会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5.启动秋季学期班级建设基金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返校思想动态调研座谈会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召开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秋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季党支部工作会议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开展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秋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季学期党建基金活动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4.启动秋季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支部书记交流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及院系组织员工作推进会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5.开展党建组织员选拔工作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1.开展暑期社会实践总结工作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2.启动宝钢通鼎奖学金评选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10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1.开展优秀基层组织创建活动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启动“四有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好</w:t>
            </w:r>
            <w:r>
              <w:rPr>
                <w:rFonts w:asciiTheme="minorEastAsia" w:hAnsiTheme="minorEastAsia" w:eastAsiaTheme="minorEastAsia"/>
                <w:color w:val="auto"/>
                <w:sz w:val="20"/>
                <w:szCs w:val="20"/>
              </w:rPr>
              <w:t>教师培训营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”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3.启动秋季雪绒花使者等培训</w:t>
            </w: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1.开展研究生新生入学教育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2.开展优秀基层组织创建活动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1.启动研究生新任支委培训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2.开展研究生新生党员培训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3.启动第38期共训班培训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4.开展红色1+1总结工作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5.开展党支部书记走访工作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1.开展卓越训练营总结工作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2.开展研究生奖学金评审工作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11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1.开展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</w:rPr>
              <w:t>“职业生涯规划节”</w:t>
            </w: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活动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2.启动寒假出境交流项目</w:t>
            </w: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1.开展研究生新生入学教育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1.启动西城挂职锻炼项目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2.开展纪念改开40周年教育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  <w:t>12</w:t>
            </w: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1.开展2017-2018院系学工考评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2.召开2017-2018年度表彰大会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0"/>
                <w:szCs w:val="20"/>
                <w:lang w:val="en-US" w:eastAsia="zh-CN"/>
              </w:rPr>
              <w:t>3.筹备2018年部门总结工作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1.召开党建组织员工作总结会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2.开展党建创新案例征集评选</w:t>
            </w: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1.组织奖学金签收发放工作</w:t>
            </w:r>
          </w:p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0"/>
                <w:szCs w:val="20"/>
                <w:vertAlign w:val="baseline"/>
                <w:lang w:val="en-US" w:eastAsia="zh-CN"/>
              </w:rPr>
              <w:t>2.启动寒假返乡调研活动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23" w:type="dxa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72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3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  <w:tc>
          <w:tcPr>
            <w:tcW w:w="3055" w:type="dxa"/>
          </w:tcPr>
          <w:p>
            <w:pPr>
              <w:spacing w:line="240" w:lineRule="auto"/>
              <w:jc w:val="center"/>
              <w:rPr>
                <w:rFonts w:asciiTheme="minorEastAsia" w:hAnsiTheme="minorEastAsia" w:eastAsiaTheme="minorEastAsia"/>
                <w:sz w:val="20"/>
                <w:szCs w:val="20"/>
                <w:vertAlign w:val="baseline"/>
              </w:rPr>
            </w:pPr>
          </w:p>
        </w:tc>
      </w:tr>
    </w:tbl>
    <w:p>
      <w:pPr>
        <w:pStyle w:val="8"/>
        <w:numPr>
          <w:ilvl w:val="0"/>
          <w:numId w:val="0"/>
        </w:numPr>
        <w:spacing w:line="360" w:lineRule="auto"/>
        <w:rPr>
          <w:rFonts w:asciiTheme="minorEastAsia" w:hAnsiTheme="minorEastAsia" w:eastAsiaTheme="minorEastAsia"/>
          <w:color w:val="auto"/>
          <w:sz w:val="20"/>
          <w:szCs w:val="20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52461"/>
    <w:rsid w:val="00004036"/>
    <w:rsid w:val="00011577"/>
    <w:rsid w:val="000124CD"/>
    <w:rsid w:val="0001308F"/>
    <w:rsid w:val="000209DF"/>
    <w:rsid w:val="00021C5A"/>
    <w:rsid w:val="000233D8"/>
    <w:rsid w:val="00034A9C"/>
    <w:rsid w:val="00043688"/>
    <w:rsid w:val="00043C02"/>
    <w:rsid w:val="0004507D"/>
    <w:rsid w:val="00051915"/>
    <w:rsid w:val="00051EDF"/>
    <w:rsid w:val="00063BE5"/>
    <w:rsid w:val="00073A17"/>
    <w:rsid w:val="0007554E"/>
    <w:rsid w:val="00077229"/>
    <w:rsid w:val="00082408"/>
    <w:rsid w:val="00090E62"/>
    <w:rsid w:val="000A367A"/>
    <w:rsid w:val="000B19D9"/>
    <w:rsid w:val="000B6A78"/>
    <w:rsid w:val="000B7984"/>
    <w:rsid w:val="000C4763"/>
    <w:rsid w:val="000C6149"/>
    <w:rsid w:val="000C7BBC"/>
    <w:rsid w:val="000E0B32"/>
    <w:rsid w:val="000E2C7C"/>
    <w:rsid w:val="000E3E4D"/>
    <w:rsid w:val="00113FF9"/>
    <w:rsid w:val="001267E2"/>
    <w:rsid w:val="001312E3"/>
    <w:rsid w:val="00135C94"/>
    <w:rsid w:val="00140C5F"/>
    <w:rsid w:val="00144147"/>
    <w:rsid w:val="001507EA"/>
    <w:rsid w:val="00160563"/>
    <w:rsid w:val="001738CA"/>
    <w:rsid w:val="00174128"/>
    <w:rsid w:val="00177F84"/>
    <w:rsid w:val="00183828"/>
    <w:rsid w:val="00185082"/>
    <w:rsid w:val="00190D91"/>
    <w:rsid w:val="00192057"/>
    <w:rsid w:val="00194977"/>
    <w:rsid w:val="001A2B4D"/>
    <w:rsid w:val="001B49D8"/>
    <w:rsid w:val="001B5A7A"/>
    <w:rsid w:val="001B7D0E"/>
    <w:rsid w:val="001E17FC"/>
    <w:rsid w:val="001E1815"/>
    <w:rsid w:val="001E4004"/>
    <w:rsid w:val="001E5216"/>
    <w:rsid w:val="001E75CB"/>
    <w:rsid w:val="001F3E7C"/>
    <w:rsid w:val="00203C93"/>
    <w:rsid w:val="00211CEF"/>
    <w:rsid w:val="00214F7D"/>
    <w:rsid w:val="002215C3"/>
    <w:rsid w:val="00224352"/>
    <w:rsid w:val="0022685F"/>
    <w:rsid w:val="00231375"/>
    <w:rsid w:val="00237BA3"/>
    <w:rsid w:val="00240BFC"/>
    <w:rsid w:val="00242EFD"/>
    <w:rsid w:val="002449FE"/>
    <w:rsid w:val="002563F9"/>
    <w:rsid w:val="002571E1"/>
    <w:rsid w:val="002578DF"/>
    <w:rsid w:val="002609E5"/>
    <w:rsid w:val="002822A5"/>
    <w:rsid w:val="002A5424"/>
    <w:rsid w:val="002B1D43"/>
    <w:rsid w:val="002B4EA4"/>
    <w:rsid w:val="002C2535"/>
    <w:rsid w:val="002D0A71"/>
    <w:rsid w:val="002D3C28"/>
    <w:rsid w:val="002E11E9"/>
    <w:rsid w:val="002E3B1D"/>
    <w:rsid w:val="002F7811"/>
    <w:rsid w:val="00301B80"/>
    <w:rsid w:val="003021BC"/>
    <w:rsid w:val="00305546"/>
    <w:rsid w:val="00314414"/>
    <w:rsid w:val="00320E04"/>
    <w:rsid w:val="00324815"/>
    <w:rsid w:val="00343288"/>
    <w:rsid w:val="003442F2"/>
    <w:rsid w:val="003462EF"/>
    <w:rsid w:val="00356368"/>
    <w:rsid w:val="00367700"/>
    <w:rsid w:val="00370387"/>
    <w:rsid w:val="003810D4"/>
    <w:rsid w:val="00381419"/>
    <w:rsid w:val="003911AF"/>
    <w:rsid w:val="00393FE1"/>
    <w:rsid w:val="0039434E"/>
    <w:rsid w:val="00395E1F"/>
    <w:rsid w:val="003A1001"/>
    <w:rsid w:val="003A6F0E"/>
    <w:rsid w:val="003B0E09"/>
    <w:rsid w:val="003B4E96"/>
    <w:rsid w:val="003D18CA"/>
    <w:rsid w:val="003E422D"/>
    <w:rsid w:val="00404A41"/>
    <w:rsid w:val="0041724B"/>
    <w:rsid w:val="00427BD3"/>
    <w:rsid w:val="00435D62"/>
    <w:rsid w:val="00441951"/>
    <w:rsid w:val="00444629"/>
    <w:rsid w:val="00457BB4"/>
    <w:rsid w:val="00463D8A"/>
    <w:rsid w:val="00465590"/>
    <w:rsid w:val="004671C9"/>
    <w:rsid w:val="004703FA"/>
    <w:rsid w:val="0047108B"/>
    <w:rsid w:val="004713FC"/>
    <w:rsid w:val="0048331E"/>
    <w:rsid w:val="004836FF"/>
    <w:rsid w:val="004924F0"/>
    <w:rsid w:val="004C4001"/>
    <w:rsid w:val="004C71A4"/>
    <w:rsid w:val="004D014C"/>
    <w:rsid w:val="004D3BC4"/>
    <w:rsid w:val="004D506C"/>
    <w:rsid w:val="004E2CB5"/>
    <w:rsid w:val="004F3CA9"/>
    <w:rsid w:val="00501824"/>
    <w:rsid w:val="00503EE8"/>
    <w:rsid w:val="00512466"/>
    <w:rsid w:val="005128BD"/>
    <w:rsid w:val="00514235"/>
    <w:rsid w:val="0052154A"/>
    <w:rsid w:val="00521873"/>
    <w:rsid w:val="005247D3"/>
    <w:rsid w:val="005251EE"/>
    <w:rsid w:val="005253BA"/>
    <w:rsid w:val="00532B22"/>
    <w:rsid w:val="00533A70"/>
    <w:rsid w:val="00535675"/>
    <w:rsid w:val="00535714"/>
    <w:rsid w:val="00535DF5"/>
    <w:rsid w:val="00537920"/>
    <w:rsid w:val="00554635"/>
    <w:rsid w:val="00562E74"/>
    <w:rsid w:val="00565FF0"/>
    <w:rsid w:val="005732D5"/>
    <w:rsid w:val="00580FCF"/>
    <w:rsid w:val="00581FF3"/>
    <w:rsid w:val="00585431"/>
    <w:rsid w:val="005869FD"/>
    <w:rsid w:val="00590468"/>
    <w:rsid w:val="0059155E"/>
    <w:rsid w:val="00596BBB"/>
    <w:rsid w:val="005A07B4"/>
    <w:rsid w:val="005A4931"/>
    <w:rsid w:val="005B3249"/>
    <w:rsid w:val="005B4A84"/>
    <w:rsid w:val="005B607D"/>
    <w:rsid w:val="005E173E"/>
    <w:rsid w:val="005E41E3"/>
    <w:rsid w:val="005E4F18"/>
    <w:rsid w:val="005E6CD4"/>
    <w:rsid w:val="006007A2"/>
    <w:rsid w:val="006013EA"/>
    <w:rsid w:val="00612370"/>
    <w:rsid w:val="00612A8D"/>
    <w:rsid w:val="006147DD"/>
    <w:rsid w:val="00622983"/>
    <w:rsid w:val="00627118"/>
    <w:rsid w:val="00636A5C"/>
    <w:rsid w:val="00637DB0"/>
    <w:rsid w:val="00637E23"/>
    <w:rsid w:val="006505B1"/>
    <w:rsid w:val="00655522"/>
    <w:rsid w:val="006558F7"/>
    <w:rsid w:val="00667279"/>
    <w:rsid w:val="006716BF"/>
    <w:rsid w:val="00672B13"/>
    <w:rsid w:val="00675549"/>
    <w:rsid w:val="00676208"/>
    <w:rsid w:val="00684D85"/>
    <w:rsid w:val="006A0951"/>
    <w:rsid w:val="006A55AE"/>
    <w:rsid w:val="006A7608"/>
    <w:rsid w:val="006B2E6A"/>
    <w:rsid w:val="006D6DE3"/>
    <w:rsid w:val="006E146F"/>
    <w:rsid w:val="006E41AD"/>
    <w:rsid w:val="006E48B0"/>
    <w:rsid w:val="006F080F"/>
    <w:rsid w:val="006F576C"/>
    <w:rsid w:val="006F5CBF"/>
    <w:rsid w:val="006F7DC6"/>
    <w:rsid w:val="00700644"/>
    <w:rsid w:val="0070244A"/>
    <w:rsid w:val="007117D1"/>
    <w:rsid w:val="00712945"/>
    <w:rsid w:val="007209DC"/>
    <w:rsid w:val="00725D0E"/>
    <w:rsid w:val="0073050D"/>
    <w:rsid w:val="0073117B"/>
    <w:rsid w:val="0073446D"/>
    <w:rsid w:val="00740B9B"/>
    <w:rsid w:val="0075011A"/>
    <w:rsid w:val="0075343E"/>
    <w:rsid w:val="007536E5"/>
    <w:rsid w:val="00754535"/>
    <w:rsid w:val="00755F93"/>
    <w:rsid w:val="007560F2"/>
    <w:rsid w:val="007635AC"/>
    <w:rsid w:val="0076616D"/>
    <w:rsid w:val="00767F34"/>
    <w:rsid w:val="0077282C"/>
    <w:rsid w:val="00775B59"/>
    <w:rsid w:val="00776374"/>
    <w:rsid w:val="00780946"/>
    <w:rsid w:val="00793331"/>
    <w:rsid w:val="0079549B"/>
    <w:rsid w:val="007A3E97"/>
    <w:rsid w:val="007A4151"/>
    <w:rsid w:val="007A7DD9"/>
    <w:rsid w:val="007B198E"/>
    <w:rsid w:val="007B6617"/>
    <w:rsid w:val="007B68AB"/>
    <w:rsid w:val="007C1FE5"/>
    <w:rsid w:val="007C256A"/>
    <w:rsid w:val="007C2FD2"/>
    <w:rsid w:val="007C3D91"/>
    <w:rsid w:val="007C540D"/>
    <w:rsid w:val="007C5417"/>
    <w:rsid w:val="007C69B8"/>
    <w:rsid w:val="007D51FD"/>
    <w:rsid w:val="007D6132"/>
    <w:rsid w:val="007E3444"/>
    <w:rsid w:val="007E4808"/>
    <w:rsid w:val="007E6306"/>
    <w:rsid w:val="007E697E"/>
    <w:rsid w:val="007F0625"/>
    <w:rsid w:val="007F3C49"/>
    <w:rsid w:val="008078AF"/>
    <w:rsid w:val="00816312"/>
    <w:rsid w:val="00816CAD"/>
    <w:rsid w:val="00822E69"/>
    <w:rsid w:val="008236A6"/>
    <w:rsid w:val="00823F48"/>
    <w:rsid w:val="00824DFD"/>
    <w:rsid w:val="0084197F"/>
    <w:rsid w:val="00844425"/>
    <w:rsid w:val="008472D2"/>
    <w:rsid w:val="00853D73"/>
    <w:rsid w:val="0085723E"/>
    <w:rsid w:val="00865F04"/>
    <w:rsid w:val="0086603B"/>
    <w:rsid w:val="00867F2C"/>
    <w:rsid w:val="00881028"/>
    <w:rsid w:val="00885D8D"/>
    <w:rsid w:val="00887DD1"/>
    <w:rsid w:val="00894CD2"/>
    <w:rsid w:val="00897652"/>
    <w:rsid w:val="008A3403"/>
    <w:rsid w:val="008A45C4"/>
    <w:rsid w:val="008B1278"/>
    <w:rsid w:val="008C16D0"/>
    <w:rsid w:val="008E7ECF"/>
    <w:rsid w:val="008F190D"/>
    <w:rsid w:val="00903F0A"/>
    <w:rsid w:val="00917DDF"/>
    <w:rsid w:val="0092278B"/>
    <w:rsid w:val="0092601B"/>
    <w:rsid w:val="00931745"/>
    <w:rsid w:val="0093768C"/>
    <w:rsid w:val="009426B1"/>
    <w:rsid w:val="00951BC8"/>
    <w:rsid w:val="009571E2"/>
    <w:rsid w:val="009577CD"/>
    <w:rsid w:val="00972664"/>
    <w:rsid w:val="00972F7F"/>
    <w:rsid w:val="0098117E"/>
    <w:rsid w:val="009843C1"/>
    <w:rsid w:val="00990578"/>
    <w:rsid w:val="0099239A"/>
    <w:rsid w:val="0099249F"/>
    <w:rsid w:val="00994610"/>
    <w:rsid w:val="00995566"/>
    <w:rsid w:val="0099785B"/>
    <w:rsid w:val="009A05A7"/>
    <w:rsid w:val="009A6669"/>
    <w:rsid w:val="009A729D"/>
    <w:rsid w:val="009A7D0D"/>
    <w:rsid w:val="009B7089"/>
    <w:rsid w:val="009C64DC"/>
    <w:rsid w:val="009C7A34"/>
    <w:rsid w:val="009E0B77"/>
    <w:rsid w:val="009E33C1"/>
    <w:rsid w:val="009E364F"/>
    <w:rsid w:val="009E5FFB"/>
    <w:rsid w:val="009E66C9"/>
    <w:rsid w:val="009E7251"/>
    <w:rsid w:val="009F025D"/>
    <w:rsid w:val="009F03FE"/>
    <w:rsid w:val="009F2984"/>
    <w:rsid w:val="00A01F16"/>
    <w:rsid w:val="00A10001"/>
    <w:rsid w:val="00A103C5"/>
    <w:rsid w:val="00A14136"/>
    <w:rsid w:val="00A145FA"/>
    <w:rsid w:val="00A233F1"/>
    <w:rsid w:val="00A23471"/>
    <w:rsid w:val="00A2527F"/>
    <w:rsid w:val="00A26D08"/>
    <w:rsid w:val="00A32CCC"/>
    <w:rsid w:val="00A45711"/>
    <w:rsid w:val="00A50DC0"/>
    <w:rsid w:val="00A54FDE"/>
    <w:rsid w:val="00A56493"/>
    <w:rsid w:val="00A56ADC"/>
    <w:rsid w:val="00A575DF"/>
    <w:rsid w:val="00A63635"/>
    <w:rsid w:val="00A64746"/>
    <w:rsid w:val="00A6541B"/>
    <w:rsid w:val="00A66EA2"/>
    <w:rsid w:val="00A674AF"/>
    <w:rsid w:val="00A76D3F"/>
    <w:rsid w:val="00A85B39"/>
    <w:rsid w:val="00AA43CB"/>
    <w:rsid w:val="00AB0392"/>
    <w:rsid w:val="00AB47E5"/>
    <w:rsid w:val="00AC3FA2"/>
    <w:rsid w:val="00AC52F6"/>
    <w:rsid w:val="00AC688E"/>
    <w:rsid w:val="00AD0AB3"/>
    <w:rsid w:val="00B00237"/>
    <w:rsid w:val="00B00EA6"/>
    <w:rsid w:val="00B037BE"/>
    <w:rsid w:val="00B04063"/>
    <w:rsid w:val="00B04171"/>
    <w:rsid w:val="00B0442F"/>
    <w:rsid w:val="00B05702"/>
    <w:rsid w:val="00B11E5D"/>
    <w:rsid w:val="00B125D8"/>
    <w:rsid w:val="00B14EFB"/>
    <w:rsid w:val="00B22B88"/>
    <w:rsid w:val="00B30141"/>
    <w:rsid w:val="00B3415C"/>
    <w:rsid w:val="00B437E0"/>
    <w:rsid w:val="00B4464C"/>
    <w:rsid w:val="00B4550F"/>
    <w:rsid w:val="00B51128"/>
    <w:rsid w:val="00B51DFC"/>
    <w:rsid w:val="00B51FE3"/>
    <w:rsid w:val="00B61145"/>
    <w:rsid w:val="00B61C54"/>
    <w:rsid w:val="00B65817"/>
    <w:rsid w:val="00B676B9"/>
    <w:rsid w:val="00B710DE"/>
    <w:rsid w:val="00B71B14"/>
    <w:rsid w:val="00B76AF2"/>
    <w:rsid w:val="00B80F79"/>
    <w:rsid w:val="00B8699F"/>
    <w:rsid w:val="00B9481B"/>
    <w:rsid w:val="00BA0080"/>
    <w:rsid w:val="00BA4AA3"/>
    <w:rsid w:val="00BB54C0"/>
    <w:rsid w:val="00BB73CF"/>
    <w:rsid w:val="00BC1C1D"/>
    <w:rsid w:val="00BC6867"/>
    <w:rsid w:val="00BD6B2B"/>
    <w:rsid w:val="00BF1B92"/>
    <w:rsid w:val="00BF7E69"/>
    <w:rsid w:val="00C0378C"/>
    <w:rsid w:val="00C0556F"/>
    <w:rsid w:val="00C10EDC"/>
    <w:rsid w:val="00C14A3B"/>
    <w:rsid w:val="00C17CCD"/>
    <w:rsid w:val="00C3357E"/>
    <w:rsid w:val="00C4671E"/>
    <w:rsid w:val="00C474F1"/>
    <w:rsid w:val="00C5065D"/>
    <w:rsid w:val="00C747DE"/>
    <w:rsid w:val="00C75F77"/>
    <w:rsid w:val="00C9763B"/>
    <w:rsid w:val="00C978FF"/>
    <w:rsid w:val="00CA1C7C"/>
    <w:rsid w:val="00CB480E"/>
    <w:rsid w:val="00CC09B0"/>
    <w:rsid w:val="00CC44AB"/>
    <w:rsid w:val="00CC5BD2"/>
    <w:rsid w:val="00CC7261"/>
    <w:rsid w:val="00CE70D5"/>
    <w:rsid w:val="00CF5F6E"/>
    <w:rsid w:val="00CF6EE7"/>
    <w:rsid w:val="00D00286"/>
    <w:rsid w:val="00D03B9F"/>
    <w:rsid w:val="00D0483A"/>
    <w:rsid w:val="00D07E99"/>
    <w:rsid w:val="00D144EA"/>
    <w:rsid w:val="00D15416"/>
    <w:rsid w:val="00D16BD4"/>
    <w:rsid w:val="00D17C1E"/>
    <w:rsid w:val="00D23FF1"/>
    <w:rsid w:val="00D30186"/>
    <w:rsid w:val="00D31FFC"/>
    <w:rsid w:val="00D32E76"/>
    <w:rsid w:val="00D357CB"/>
    <w:rsid w:val="00D43C0A"/>
    <w:rsid w:val="00D5170A"/>
    <w:rsid w:val="00D55BD8"/>
    <w:rsid w:val="00D65B79"/>
    <w:rsid w:val="00D66EB2"/>
    <w:rsid w:val="00D721CC"/>
    <w:rsid w:val="00D72982"/>
    <w:rsid w:val="00D7692E"/>
    <w:rsid w:val="00D803E0"/>
    <w:rsid w:val="00D82033"/>
    <w:rsid w:val="00D84BC3"/>
    <w:rsid w:val="00D85B39"/>
    <w:rsid w:val="00D861B9"/>
    <w:rsid w:val="00D86714"/>
    <w:rsid w:val="00DB1D68"/>
    <w:rsid w:val="00DB3677"/>
    <w:rsid w:val="00DC0109"/>
    <w:rsid w:val="00DC60ED"/>
    <w:rsid w:val="00DD2C55"/>
    <w:rsid w:val="00DD6285"/>
    <w:rsid w:val="00DD6816"/>
    <w:rsid w:val="00DE2056"/>
    <w:rsid w:val="00DF082C"/>
    <w:rsid w:val="00E14A7D"/>
    <w:rsid w:val="00E1646B"/>
    <w:rsid w:val="00E23111"/>
    <w:rsid w:val="00E32834"/>
    <w:rsid w:val="00E33510"/>
    <w:rsid w:val="00E44E79"/>
    <w:rsid w:val="00E45FA7"/>
    <w:rsid w:val="00E54392"/>
    <w:rsid w:val="00E56F78"/>
    <w:rsid w:val="00E65505"/>
    <w:rsid w:val="00E75188"/>
    <w:rsid w:val="00E773D0"/>
    <w:rsid w:val="00E806A8"/>
    <w:rsid w:val="00E82D7C"/>
    <w:rsid w:val="00E87B27"/>
    <w:rsid w:val="00E938C9"/>
    <w:rsid w:val="00E96164"/>
    <w:rsid w:val="00E97D01"/>
    <w:rsid w:val="00EA37B0"/>
    <w:rsid w:val="00EA704E"/>
    <w:rsid w:val="00EB1BCC"/>
    <w:rsid w:val="00EB60A7"/>
    <w:rsid w:val="00EC2739"/>
    <w:rsid w:val="00ED053A"/>
    <w:rsid w:val="00ED3252"/>
    <w:rsid w:val="00ED716B"/>
    <w:rsid w:val="00EE007B"/>
    <w:rsid w:val="00EF3040"/>
    <w:rsid w:val="00EF486B"/>
    <w:rsid w:val="00EF4BA0"/>
    <w:rsid w:val="00F135BD"/>
    <w:rsid w:val="00F167A3"/>
    <w:rsid w:val="00F20AF1"/>
    <w:rsid w:val="00F2726D"/>
    <w:rsid w:val="00F27AEE"/>
    <w:rsid w:val="00F314A0"/>
    <w:rsid w:val="00F328F1"/>
    <w:rsid w:val="00F35BF9"/>
    <w:rsid w:val="00F37125"/>
    <w:rsid w:val="00F46EAA"/>
    <w:rsid w:val="00F52461"/>
    <w:rsid w:val="00F5728E"/>
    <w:rsid w:val="00F73C63"/>
    <w:rsid w:val="00F76D42"/>
    <w:rsid w:val="00FA6B04"/>
    <w:rsid w:val="00FA71FC"/>
    <w:rsid w:val="00FB3883"/>
    <w:rsid w:val="00FC151E"/>
    <w:rsid w:val="00FC1EC3"/>
    <w:rsid w:val="00FC7250"/>
    <w:rsid w:val="00FC7629"/>
    <w:rsid w:val="00FD444A"/>
    <w:rsid w:val="00FE5B8B"/>
    <w:rsid w:val="00FE7566"/>
    <w:rsid w:val="00FF0196"/>
    <w:rsid w:val="00FF1CC6"/>
    <w:rsid w:val="00FF39EA"/>
    <w:rsid w:val="00FF4F8B"/>
    <w:rsid w:val="00FF7237"/>
    <w:rsid w:val="042D2961"/>
    <w:rsid w:val="0ADC4578"/>
    <w:rsid w:val="0DFA4A6C"/>
    <w:rsid w:val="1AA66B99"/>
    <w:rsid w:val="1D102E5A"/>
    <w:rsid w:val="23243529"/>
    <w:rsid w:val="23F264E3"/>
    <w:rsid w:val="29606930"/>
    <w:rsid w:val="3BEE6902"/>
    <w:rsid w:val="3DC360A1"/>
    <w:rsid w:val="46191398"/>
    <w:rsid w:val="47D745AA"/>
    <w:rsid w:val="4973098E"/>
    <w:rsid w:val="4E9906B3"/>
    <w:rsid w:val="633B28CF"/>
    <w:rsid w:val="6B55553D"/>
    <w:rsid w:val="6BF254FB"/>
    <w:rsid w:val="6CD852B9"/>
    <w:rsid w:val="6E1B3A53"/>
    <w:rsid w:val="6EA64A8F"/>
    <w:rsid w:val="73157C02"/>
    <w:rsid w:val="76052C07"/>
    <w:rsid w:val="7A82505B"/>
    <w:rsid w:val="7F44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5E53D0-EC81-4004-B61F-A37018B2E4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ygb</Company>
  <Pages>4</Pages>
  <Words>293</Words>
  <Characters>1672</Characters>
  <Lines>13</Lines>
  <Paragraphs>3</Paragraphs>
  <TotalTime>0</TotalTime>
  <ScaleCrop>false</ScaleCrop>
  <LinksUpToDate>false</LinksUpToDate>
  <CharactersWithSpaces>1962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2017-01-19T03:28:00Z</dcterms:created>
  <dc:creator>Liuan</dc:creator>
  <cp:lastModifiedBy>宋健</cp:lastModifiedBy>
  <cp:lastPrinted>2012-12-23T02:32:00Z</cp:lastPrinted>
  <dcterms:modified xsi:type="dcterms:W3CDTF">2018-12-05T06:28:02Z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