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widowControl/>
        <w:autoSpaceDE w:val="0"/>
        <w:autoSpaceDN w:val="0"/>
        <w:adjustRightInd w:val="0"/>
        <w:spacing w:line="560" w:lineRule="exact"/>
        <w:ind w:firstLine="0" w:firstLineChars="0"/>
        <w:jc w:val="left"/>
        <w:rPr>
          <w:rFonts w:eastAsia="黑体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附件</w:t>
      </w:r>
      <w:r>
        <w:rPr>
          <w:rFonts w:eastAsia="黑体"/>
          <w:b/>
          <w:sz w:val="30"/>
          <w:szCs w:val="30"/>
        </w:rPr>
        <w:t>1</w:t>
      </w:r>
    </w:p>
    <w:p>
      <w:pPr>
        <w:shd w:val="clear" w:color="auto" w:fill="FFFFFF"/>
        <w:spacing w:line="360" w:lineRule="exact"/>
        <w:jc w:val="center"/>
        <w:rPr>
          <w:rFonts w:eastAsia="方正小标宋简体"/>
          <w:kern w:val="0"/>
          <w:sz w:val="28"/>
          <w:szCs w:val="24"/>
        </w:rPr>
      </w:pPr>
      <w:bookmarkStart w:id="0" w:name="_GoBack"/>
      <w:r>
        <w:rPr>
          <w:rFonts w:hint="eastAsia" w:eastAsia="方正小标宋简体"/>
          <w:kern w:val="0"/>
          <w:sz w:val="28"/>
          <w:szCs w:val="24"/>
        </w:rPr>
        <w:t>北京师范大学网络作品创作大赛报名</w:t>
      </w:r>
      <w:r>
        <w:rPr>
          <w:rFonts w:eastAsia="方正小标宋简体"/>
          <w:kern w:val="0"/>
          <w:sz w:val="28"/>
          <w:szCs w:val="24"/>
        </w:rPr>
        <w:t>信息表</w:t>
      </w:r>
      <w:r>
        <w:rPr>
          <w:rFonts w:hint="eastAsia" w:eastAsia="方正小标宋简体"/>
          <w:kern w:val="0"/>
          <w:sz w:val="28"/>
          <w:szCs w:val="24"/>
        </w:rPr>
        <w:t>（学生填写）</w:t>
      </w:r>
      <w:bookmarkEnd w:id="0"/>
    </w:p>
    <w:tbl>
      <w:tblPr>
        <w:tblStyle w:val="2"/>
        <w:tblpPr w:leftFromText="180" w:rightFromText="180" w:vertAnchor="text" w:horzAnchor="margin" w:tblpXSpec="center" w:tblpY="20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463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学部、院系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指导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教</w:t>
            </w:r>
            <w:r>
              <w:rPr>
                <w:b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职务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学校/</w:t>
            </w:r>
            <w:r>
              <w:rPr>
                <w:b/>
                <w:kern w:val="0"/>
                <w:sz w:val="24"/>
                <w:szCs w:val="24"/>
              </w:rPr>
              <w:t>专业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/年级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作品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4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作品</w:t>
            </w:r>
            <w:r>
              <w:rPr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□微电影 □动漫   □摄影     □网文    □公益广告  </w:t>
            </w:r>
          </w:p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□音频   □短视频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4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选题</w:t>
            </w:r>
            <w:r>
              <w:rPr>
                <w:b/>
                <w:kern w:val="0"/>
                <w:sz w:val="24"/>
                <w:szCs w:val="24"/>
              </w:rPr>
              <w:t>方向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□抗击疫情专题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□学习“四史”专题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□脱贫攻坚专题</w:t>
            </w:r>
          </w:p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□学习宪法专题  □绿色节约专题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4"/>
              </w:rPr>
              <w:t>□劳动教育专题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235" w:hRule="atLeast"/>
        </w:trPr>
        <w:tc>
          <w:tcPr>
            <w:tcW w:w="146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作品简介（1</w:t>
            </w:r>
            <w:r>
              <w:rPr>
                <w:b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0字</w:t>
            </w:r>
            <w:r>
              <w:rPr>
                <w:b/>
                <w:kern w:val="0"/>
                <w:sz w:val="24"/>
                <w:szCs w:val="24"/>
              </w:rPr>
              <w:t>以上，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注：电子文档标题注明“报名</w:t>
      </w:r>
      <w:r>
        <w:rPr>
          <w:rFonts w:hint="eastAsia"/>
          <w:szCs w:val="24"/>
        </w:rPr>
        <w:t>信息表-作品类别+院系</w:t>
      </w:r>
      <w:r>
        <w:rPr>
          <w:szCs w:val="24"/>
        </w:rPr>
        <w:t>名称</w:t>
      </w:r>
      <w:r>
        <w:rPr>
          <w:rFonts w:hint="eastAsia"/>
          <w:szCs w:val="24"/>
        </w:rPr>
        <w:t>+姓名</w:t>
      </w:r>
      <w:r>
        <w:rPr>
          <w:rFonts w:hint="eastAsia"/>
          <w:kern w:val="0"/>
          <w:szCs w:val="24"/>
        </w:rPr>
        <w:t>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C7FFC39-43BC-4E9B-B23C-EE8EB10651D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0489D07-48E9-469E-A108-375CFD915A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4D04"/>
    <w:rsid w:val="6A8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2020-09-14T00:33:00Z</dcterms:created>
  <dc:creator>姜茹菡♪( ´▽｀)</dc:creator>
  <cp:lastModifiedBy>姜茹菡♪( ´▽｀)</cp:lastModifiedBy>
  <dcterms:modified xsi:type="dcterms:W3CDTF">2020-09-14T00:33:48Z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