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6FB" w:rsidRDefault="00DF46FB" w:rsidP="00DF46FB">
      <w:pPr>
        <w:ind w:firstLineChars="0" w:firstLine="0"/>
        <w:jc w:val="left"/>
        <w:rPr>
          <w:rStyle w:val="a4"/>
          <w:rFonts w:eastAsia="黑体" w:cs="黑体"/>
          <w:b w:val="0"/>
          <w:bCs/>
          <w:sz w:val="36"/>
          <w:szCs w:val="36"/>
          <w:shd w:val="clear" w:color="auto" w:fill="FFFFFF"/>
          <w:lang w:bidi="ar"/>
        </w:rPr>
      </w:pPr>
      <w:r>
        <w:rPr>
          <w:rStyle w:val="a4"/>
          <w:rFonts w:eastAsia="宋体" w:cs="黑体" w:hint="eastAsia"/>
          <w:sz w:val="24"/>
          <w:szCs w:val="28"/>
          <w:shd w:val="clear" w:color="auto" w:fill="FFFFFF"/>
          <w:lang w:bidi="ar"/>
        </w:rPr>
        <w:t>附件三</w:t>
      </w:r>
    </w:p>
    <w:p w:rsidR="00DF46FB" w:rsidRDefault="00DF46FB" w:rsidP="00DF46FB">
      <w:pPr>
        <w:snapToGrid w:val="0"/>
        <w:spacing w:before="100" w:beforeAutospacing="1" w:after="100" w:afterAutospacing="1" w:line="240" w:lineRule="auto"/>
        <w:ind w:firstLineChars="0" w:firstLine="0"/>
        <w:jc w:val="center"/>
        <w:rPr>
          <w:rStyle w:val="a4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bookmarkStart w:id="0" w:name="_GoBack"/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北京师范大学辅导员考核结果汇总表</w:t>
      </w:r>
      <w:bookmarkEnd w:id="0"/>
    </w:p>
    <w:p w:rsidR="00DF46FB" w:rsidRDefault="00DF46FB" w:rsidP="00DF46FB">
      <w:pPr>
        <w:snapToGrid w:val="0"/>
        <w:spacing w:before="100" w:beforeAutospacing="1" w:after="100" w:afterAutospacing="1" w:line="240" w:lineRule="auto"/>
        <w:ind w:firstLineChars="0" w:firstLine="0"/>
        <w:jc w:val="center"/>
        <w:rPr>
          <w:rStyle w:val="a4"/>
          <w:rFonts w:eastAsia="黑体" w:cs="黑体"/>
          <w:b w:val="0"/>
          <w:bCs/>
          <w:sz w:val="30"/>
          <w:szCs w:val="30"/>
          <w:shd w:val="clear" w:color="auto" w:fill="FFFFFF"/>
          <w:lang w:bidi="ar"/>
        </w:rPr>
      </w:pP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（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</w:t>
      </w:r>
      <w:r>
        <w:rPr>
          <w:rStyle w:val="a4"/>
          <w:rFonts w:eastAsia="黑体" w:cs="黑体"/>
          <w:bCs/>
          <w:sz w:val="30"/>
          <w:szCs w:val="30"/>
          <w:shd w:val="clear" w:color="auto" w:fill="FFFFFF"/>
          <w:lang w:bidi="ar"/>
        </w:rPr>
        <w:t xml:space="preserve">  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月—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 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年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 xml:space="preserve">   </w:t>
      </w:r>
      <w:r>
        <w:rPr>
          <w:rStyle w:val="a4"/>
          <w:rFonts w:eastAsia="黑体" w:cs="黑体" w:hint="eastAsia"/>
          <w:bCs/>
          <w:sz w:val="30"/>
          <w:szCs w:val="30"/>
          <w:shd w:val="clear" w:color="auto" w:fill="FFFFFF"/>
          <w:lang w:bidi="ar"/>
        </w:rPr>
        <w:t>月）</w:t>
      </w:r>
    </w:p>
    <w:p w:rsidR="00DF46FB" w:rsidRDefault="00DF46FB" w:rsidP="00DF46FB">
      <w:pPr>
        <w:spacing w:line="276" w:lineRule="auto"/>
        <w:ind w:firstLine="482"/>
        <w:rPr>
          <w:rStyle w:val="a4"/>
          <w:b w:val="0"/>
        </w:rPr>
      </w:pPr>
      <w:r>
        <w:rPr>
          <w:rStyle w:val="a4"/>
          <w:rFonts w:eastAsia="黑体" w:cs="黑体" w:hint="eastAsia"/>
          <w:bCs/>
          <w:sz w:val="24"/>
          <w:szCs w:val="32"/>
          <w:shd w:val="clear" w:color="auto" w:fill="FFFFFF"/>
          <w:lang w:bidi="ar"/>
        </w:rPr>
        <w:t>单位</w:t>
      </w:r>
      <w:r>
        <w:rPr>
          <w:rStyle w:val="a4"/>
          <w:rFonts w:eastAsia="黑体" w:cs="黑体" w:hint="eastAsia"/>
          <w:bCs/>
          <w:sz w:val="24"/>
          <w:szCs w:val="32"/>
          <w:shd w:val="clear" w:color="auto" w:fill="FFFFFF"/>
          <w:lang w:bidi="ar"/>
        </w:rPr>
        <w:t>:</w:t>
      </w:r>
      <w:r>
        <w:rPr>
          <w:rFonts w:hint="eastAsia"/>
        </w:rPr>
        <w:t>___________</w:t>
      </w:r>
    </w:p>
    <w:tbl>
      <w:tblPr>
        <w:tblStyle w:val="a3"/>
        <w:tblW w:w="5209" w:type="pct"/>
        <w:tblLook w:val="04A0" w:firstRow="1" w:lastRow="0" w:firstColumn="1" w:lastColumn="0" w:noHBand="0" w:noVBand="1"/>
      </w:tblPr>
      <w:tblGrid>
        <w:gridCol w:w="647"/>
        <w:gridCol w:w="1051"/>
        <w:gridCol w:w="1559"/>
        <w:gridCol w:w="1559"/>
        <w:gridCol w:w="1559"/>
        <w:gridCol w:w="1284"/>
        <w:gridCol w:w="984"/>
      </w:tblGrid>
      <w:tr w:rsidR="00DF46FB" w:rsidTr="00E957B5">
        <w:trPr>
          <w:trHeight w:val="976"/>
        </w:trPr>
        <w:tc>
          <w:tcPr>
            <w:tcW w:w="374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排序</w:t>
            </w:r>
          </w:p>
        </w:tc>
        <w:tc>
          <w:tcPr>
            <w:tcW w:w="608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02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个人自评</w:t>
            </w:r>
          </w:p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02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学生评议</w:t>
            </w:r>
          </w:p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902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单位考评</w:t>
            </w:r>
          </w:p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6</w:t>
            </w:r>
            <w:r>
              <w:rPr>
                <w:rFonts w:hint="eastAsia"/>
                <w:b/>
              </w:rPr>
              <w:t>0</w:t>
            </w:r>
            <w:r>
              <w:rPr>
                <w:rFonts w:hint="eastAsia"/>
                <w:b/>
              </w:rPr>
              <w:t>分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43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00</w:t>
            </w:r>
            <w:r>
              <w:rPr>
                <w:rFonts w:hint="eastAsia"/>
                <w:b/>
              </w:rPr>
              <w:t>分）</w:t>
            </w:r>
          </w:p>
        </w:tc>
        <w:tc>
          <w:tcPr>
            <w:tcW w:w="569" w:type="pct"/>
            <w:vAlign w:val="center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等级</w:t>
            </w:r>
          </w:p>
        </w:tc>
      </w:tr>
      <w:tr w:rsidR="00DF46FB" w:rsidTr="00E957B5">
        <w:trPr>
          <w:trHeight w:val="559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1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559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2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559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3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581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4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581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5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581"/>
        </w:trPr>
        <w:tc>
          <w:tcPr>
            <w:tcW w:w="374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  <w:r>
              <w:rPr>
                <w:rFonts w:eastAsiaTheme="minorEastAsia" w:cs="宋体" w:hint="eastAsia"/>
                <w:b/>
              </w:rPr>
              <w:t>……</w:t>
            </w:r>
          </w:p>
        </w:tc>
        <w:tc>
          <w:tcPr>
            <w:tcW w:w="608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902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743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  <w:tc>
          <w:tcPr>
            <w:tcW w:w="569" w:type="pct"/>
          </w:tcPr>
          <w:p w:rsidR="00DF46FB" w:rsidRDefault="00DF46FB" w:rsidP="00E957B5">
            <w:pPr>
              <w:pStyle w:val="a5"/>
              <w:rPr>
                <w:rFonts w:eastAsiaTheme="minorEastAsia" w:cs="宋体"/>
                <w:b/>
              </w:rPr>
            </w:pPr>
          </w:p>
        </w:tc>
      </w:tr>
      <w:tr w:rsidR="00DF46FB" w:rsidTr="00E957B5">
        <w:trPr>
          <w:trHeight w:val="2168"/>
        </w:trPr>
        <w:tc>
          <w:tcPr>
            <w:tcW w:w="5000" w:type="pct"/>
            <w:gridSpan w:val="7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单位意见：</w:t>
            </w: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                          </w:t>
            </w: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wordWrap w:val="0"/>
              <w:ind w:right="21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单位(盖章）： </w:t>
            </w:r>
            <w:r>
              <w:rPr>
                <w:rFonts w:eastAsiaTheme="minorEastAsia"/>
              </w:rPr>
              <w:t xml:space="preserve">             </w:t>
            </w:r>
          </w:p>
          <w:p w:rsidR="00DF46FB" w:rsidRDefault="00DF46FB" w:rsidP="00E957B5">
            <w:pPr>
              <w:pStyle w:val="a5"/>
              <w:wordWrap w:val="0"/>
              <w:spacing w:line="276" w:lineRule="auto"/>
              <w:jc w:val="right"/>
              <w:rPr>
                <w:rFonts w:eastAsiaTheme="minorEastAsia" w:cs="宋体"/>
                <w:b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</w:t>
            </w:r>
            <w:r>
              <w:rPr>
                <w:rFonts w:eastAsiaTheme="minorEastAsia" w:hint="eastAsia"/>
              </w:rPr>
              <w:t xml:space="preserve">年    月    日 </w:t>
            </w:r>
            <w:r>
              <w:rPr>
                <w:rFonts w:eastAsiaTheme="minorEastAsia"/>
              </w:rPr>
              <w:t xml:space="preserve">  </w:t>
            </w:r>
          </w:p>
        </w:tc>
      </w:tr>
      <w:tr w:rsidR="00DF46FB" w:rsidTr="00E957B5">
        <w:trPr>
          <w:trHeight w:val="2681"/>
        </w:trPr>
        <w:tc>
          <w:tcPr>
            <w:tcW w:w="5000" w:type="pct"/>
            <w:gridSpan w:val="7"/>
          </w:tcPr>
          <w:p w:rsidR="00DF46FB" w:rsidRDefault="00DF46FB" w:rsidP="00E957B5">
            <w:pPr>
              <w:pStyle w:val="a5"/>
              <w:rPr>
                <w:b/>
              </w:rPr>
            </w:pPr>
            <w:r>
              <w:rPr>
                <w:rFonts w:hint="eastAsia"/>
                <w:b/>
              </w:rPr>
              <w:t>学校意见：</w:t>
            </w: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 xml:space="preserve">                          </w:t>
            </w: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rPr>
                <w:rFonts w:eastAsiaTheme="minorEastAsia"/>
                <w:b/>
              </w:rPr>
            </w:pPr>
          </w:p>
          <w:p w:rsidR="00DF46FB" w:rsidRDefault="00DF46FB" w:rsidP="00E957B5">
            <w:pPr>
              <w:pStyle w:val="a5"/>
              <w:ind w:right="126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党委学生工作部（盖章）：</w:t>
            </w:r>
            <w:r>
              <w:rPr>
                <w:rFonts w:eastAsiaTheme="minorEastAsia"/>
              </w:rPr>
              <w:t xml:space="preserve">         </w:t>
            </w:r>
            <w:r>
              <w:rPr>
                <w:rFonts w:eastAsiaTheme="minorEastAsia" w:hint="eastAsia"/>
              </w:rPr>
              <w:t xml:space="preserve"> </w:t>
            </w:r>
          </w:p>
          <w:p w:rsidR="00DF46FB" w:rsidRDefault="00DF46FB" w:rsidP="00E957B5">
            <w:pPr>
              <w:pStyle w:val="a5"/>
              <w:wordWrap w:val="0"/>
              <w:jc w:val="right"/>
              <w:rPr>
                <w:rFonts w:eastAsiaTheme="minorEastAsia" w:cs="宋体"/>
                <w:b/>
              </w:rPr>
            </w:pPr>
            <w:r>
              <w:rPr>
                <w:rFonts w:eastAsiaTheme="minorEastAsia" w:hint="eastAsia"/>
              </w:rPr>
              <w:t xml:space="preserve">  </w:t>
            </w:r>
            <w:r>
              <w:rPr>
                <w:rFonts w:eastAsiaTheme="minorEastAsia"/>
              </w:rPr>
              <w:t xml:space="preserve">                   </w:t>
            </w:r>
            <w:r>
              <w:rPr>
                <w:rFonts w:eastAsiaTheme="minorEastAsia" w:hint="eastAsia"/>
              </w:rPr>
              <w:t xml:space="preserve">年    月    日 </w:t>
            </w:r>
            <w:r>
              <w:rPr>
                <w:rFonts w:eastAsiaTheme="minorEastAsia"/>
              </w:rPr>
              <w:t xml:space="preserve">  </w:t>
            </w:r>
          </w:p>
        </w:tc>
      </w:tr>
    </w:tbl>
    <w:p w:rsidR="00C3568D" w:rsidRDefault="00C3568D">
      <w:pPr>
        <w:ind w:firstLine="640"/>
      </w:pPr>
    </w:p>
    <w:sectPr w:rsidR="00C356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FB"/>
    <w:rsid w:val="00C3568D"/>
    <w:rsid w:val="00D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91A2D-99F7-414C-B651-33E9C221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FB"/>
    <w:pPr>
      <w:spacing w:line="560" w:lineRule="exact"/>
      <w:ind w:firstLineChars="200" w:firstLine="200"/>
      <w:jc w:val="both"/>
    </w:pPr>
    <w:rPr>
      <w:rFonts w:eastAsia="仿宋_GB2312" w:cs="Times New Roman"/>
      <w:kern w:val="0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F46FB"/>
    <w:pPr>
      <w:widowControl w:val="0"/>
      <w:jc w:val="both"/>
    </w:pPr>
    <w:rPr>
      <w:rFonts w:asciiTheme="minorHAnsi" w:eastAsiaTheme="minorEastAsia" w:hAnsiTheme="minorHAns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F46FB"/>
    <w:rPr>
      <w:b/>
    </w:rPr>
  </w:style>
  <w:style w:type="paragraph" w:customStyle="1" w:styleId="a5">
    <w:name w:val="表格"/>
    <w:basedOn w:val="a"/>
    <w:link w:val="a6"/>
    <w:qFormat/>
    <w:rsid w:val="00DF46FB"/>
    <w:pPr>
      <w:spacing w:line="240" w:lineRule="auto"/>
      <w:ind w:firstLineChars="0" w:firstLine="0"/>
    </w:pPr>
    <w:rPr>
      <w:rFonts w:eastAsia="宋体"/>
      <w:bCs/>
      <w:sz w:val="21"/>
    </w:rPr>
  </w:style>
  <w:style w:type="character" w:customStyle="1" w:styleId="a6">
    <w:name w:val="表格 字符"/>
    <w:basedOn w:val="a0"/>
    <w:link w:val="a5"/>
    <w:qFormat/>
    <w:rsid w:val="00DF46FB"/>
    <w:rPr>
      <w:rFonts w:cs="Times New Roman"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钟琦</dc:creator>
  <cp:keywords/>
  <dc:description/>
  <cp:lastModifiedBy>钟琦</cp:lastModifiedBy>
  <cp:revision>1</cp:revision>
  <dcterms:created xsi:type="dcterms:W3CDTF">2021-09-06T09:10:00Z</dcterms:created>
  <dcterms:modified xsi:type="dcterms:W3CDTF">2021-09-06T09:10:00Z</dcterms:modified>
</cp:coreProperties>
</file>