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E5" w:rsidRDefault="00060DDE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BA50E5" w:rsidRDefault="00060DDE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8"/>
        </w:rPr>
      </w:pPr>
      <w:r>
        <w:rPr>
          <w:rFonts w:ascii="黑体" w:eastAsia="黑体" w:hAnsi="黑体"/>
          <w:sz w:val="48"/>
        </w:rPr>
        <w:t>北京师范大学</w:t>
      </w:r>
      <w:r>
        <w:rPr>
          <w:rFonts w:ascii="黑体" w:eastAsia="黑体" w:hAnsi="黑体" w:hint="eastAsia"/>
          <w:sz w:val="48"/>
        </w:rPr>
        <w:t>博</w:t>
      </w:r>
      <w:proofErr w:type="gramStart"/>
      <w:r>
        <w:rPr>
          <w:rFonts w:ascii="黑体" w:eastAsia="黑体" w:hAnsi="黑体" w:hint="eastAsia"/>
          <w:sz w:val="48"/>
        </w:rPr>
        <w:t>一</w:t>
      </w:r>
      <w:proofErr w:type="gramEnd"/>
      <w:r>
        <w:rPr>
          <w:rFonts w:ascii="黑体" w:eastAsia="黑体" w:hAnsi="黑体" w:hint="eastAsia"/>
          <w:sz w:val="48"/>
        </w:rPr>
        <w:t>学科交叉基金</w:t>
      </w:r>
      <w:r>
        <w:rPr>
          <w:rFonts w:ascii="黑体" w:eastAsia="黑体" w:hAnsi="黑体"/>
          <w:sz w:val="48"/>
        </w:rPr>
        <w:t>项目</w:t>
      </w:r>
    </w:p>
    <w:p w:rsidR="00BA50E5" w:rsidRDefault="00060DDE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>
        <w:rPr>
          <w:rFonts w:ascii="黑体" w:eastAsia="黑体" w:hAnsi="黑体"/>
          <w:sz w:val="44"/>
        </w:rPr>
        <w:t>20</w:t>
      </w:r>
      <w:r>
        <w:rPr>
          <w:rFonts w:ascii="黑体" w:eastAsia="黑体" w:hAnsi="黑体" w:hint="eastAsia"/>
          <w:sz w:val="44"/>
        </w:rPr>
        <w:t>2</w:t>
      </w:r>
      <w:r w:rsidR="00E93BF3">
        <w:rPr>
          <w:rFonts w:ascii="黑体" w:eastAsia="黑体" w:hAnsi="黑体"/>
          <w:sz w:val="44"/>
        </w:rPr>
        <w:t>2</w:t>
      </w:r>
      <w:r>
        <w:rPr>
          <w:rFonts w:ascii="黑体" w:eastAsia="黑体" w:hAnsi="黑体"/>
          <w:sz w:val="44"/>
        </w:rPr>
        <w:t>-20</w:t>
      </w:r>
      <w:r>
        <w:rPr>
          <w:rFonts w:ascii="黑体" w:eastAsia="黑体" w:hAnsi="黑体" w:hint="eastAsia"/>
          <w:sz w:val="44"/>
        </w:rPr>
        <w:t>2</w:t>
      </w:r>
      <w:r w:rsidR="00E93BF3">
        <w:rPr>
          <w:rFonts w:ascii="黑体" w:eastAsia="黑体" w:hAnsi="黑体"/>
          <w:sz w:val="44"/>
        </w:rPr>
        <w:t>3</w:t>
      </w:r>
      <w:r>
        <w:rPr>
          <w:rFonts w:ascii="黑体" w:eastAsia="黑体" w:hAnsi="黑体" w:hint="eastAsia"/>
          <w:sz w:val="44"/>
        </w:rPr>
        <w:t>学</w:t>
      </w:r>
      <w:r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BA50E5" w:rsidRDefault="00060DDE">
      <w:pPr>
        <w:spacing w:beforeLines="100" w:before="312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44"/>
        </w:rPr>
        <w:t xml:space="preserve">申  </w:t>
      </w:r>
      <w:r>
        <w:rPr>
          <w:rFonts w:ascii="黑体" w:eastAsia="黑体" w:hAnsi="黑体" w:hint="eastAsia"/>
          <w:sz w:val="44"/>
        </w:rPr>
        <w:t>请</w:t>
      </w:r>
      <w:r>
        <w:rPr>
          <w:rFonts w:ascii="黑体" w:eastAsia="黑体" w:hAnsi="黑体"/>
          <w:sz w:val="44"/>
        </w:rPr>
        <w:t xml:space="preserve">  书</w:t>
      </w:r>
    </w:p>
    <w:p w:rsidR="00BA50E5" w:rsidRDefault="00BA50E5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6657"/>
      </w:tblGrid>
      <w:tr w:rsidR="00BA50E5">
        <w:trPr>
          <w:trHeight w:val="1869"/>
          <w:jc w:val="center"/>
        </w:trPr>
        <w:tc>
          <w:tcPr>
            <w:tcW w:w="1843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BA50E5" w:rsidRDefault="00060DDE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BA50E5">
        <w:trPr>
          <w:trHeight w:val="792"/>
          <w:jc w:val="center"/>
        </w:trPr>
        <w:tc>
          <w:tcPr>
            <w:tcW w:w="1843" w:type="dxa"/>
            <w:vAlign w:val="center"/>
          </w:tcPr>
          <w:p w:rsidR="00BA50E5" w:rsidRDefault="00060DDE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项目主持人：</w:t>
            </w:r>
          </w:p>
        </w:tc>
        <w:tc>
          <w:tcPr>
            <w:tcW w:w="6657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BA50E5">
        <w:trPr>
          <w:trHeight w:val="821"/>
          <w:jc w:val="center"/>
        </w:trPr>
        <w:tc>
          <w:tcPr>
            <w:tcW w:w="1843" w:type="dxa"/>
            <w:vAlign w:val="center"/>
          </w:tcPr>
          <w:p w:rsidR="00BA50E5" w:rsidRDefault="00060DDE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所在</w:t>
            </w:r>
            <w:r>
              <w:rPr>
                <w:rFonts w:ascii="黑体" w:eastAsia="黑体" w:hAnsi="黑体"/>
                <w:sz w:val="28"/>
              </w:rPr>
              <w:t>单位</w:t>
            </w:r>
            <w:r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BA50E5" w:rsidRDefault="00060DDE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BA50E5">
        <w:trPr>
          <w:trHeight w:val="792"/>
          <w:jc w:val="center"/>
        </w:trPr>
        <w:tc>
          <w:tcPr>
            <w:tcW w:w="1843" w:type="dxa"/>
            <w:vAlign w:val="center"/>
          </w:tcPr>
          <w:p w:rsidR="00BA50E5" w:rsidRDefault="007416D3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申请日期</w:t>
            </w:r>
            <w:r w:rsidR="00060DDE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</w:tbl>
    <w:p w:rsidR="00BA50E5" w:rsidRDefault="00BA50E5">
      <w:pPr>
        <w:spacing w:line="400" w:lineRule="exact"/>
        <w:rPr>
          <w:rFonts w:ascii="黑体" w:eastAsia="黑体" w:hAnsi="黑体"/>
          <w:sz w:val="28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060DDE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北京师范大学</w:t>
      </w:r>
      <w:r>
        <w:rPr>
          <w:rFonts w:ascii="黑体" w:eastAsia="黑体" w:hAnsi="黑体" w:hint="eastAsia"/>
          <w:sz w:val="28"/>
        </w:rPr>
        <w:t>党委学生工作部制</w:t>
      </w:r>
    </w:p>
    <w:p w:rsidR="00AF7112" w:rsidRDefault="00060DDE">
      <w:pPr>
        <w:spacing w:line="360" w:lineRule="auto"/>
        <w:ind w:firstLineChars="1400" w:firstLine="392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20</w:t>
      </w:r>
      <w:r>
        <w:rPr>
          <w:rFonts w:ascii="黑体" w:eastAsia="黑体" w:hAnsi="黑体" w:hint="eastAsia"/>
          <w:sz w:val="28"/>
        </w:rPr>
        <w:t>2</w:t>
      </w:r>
      <w:r w:rsidR="00E93BF3"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年</w:t>
      </w:r>
      <w:r>
        <w:rPr>
          <w:rFonts w:ascii="黑体" w:eastAsia="黑体" w:hAnsi="黑体"/>
          <w:sz w:val="28"/>
        </w:rPr>
        <w:t>9月</w:t>
      </w:r>
    </w:p>
    <w:p w:rsidR="00BA50E5" w:rsidRDefault="00060DDE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/>
          <w:bCs/>
          <w:sz w:val="28"/>
        </w:rPr>
        <w:br w:type="page"/>
      </w:r>
      <w:r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33"/>
        <w:gridCol w:w="50"/>
        <w:gridCol w:w="846"/>
        <w:gridCol w:w="96"/>
        <w:gridCol w:w="806"/>
        <w:gridCol w:w="281"/>
        <w:gridCol w:w="47"/>
        <w:gridCol w:w="394"/>
        <w:gridCol w:w="456"/>
        <w:gridCol w:w="291"/>
        <w:gridCol w:w="850"/>
        <w:gridCol w:w="237"/>
        <w:gridCol w:w="472"/>
        <w:gridCol w:w="609"/>
        <w:gridCol w:w="178"/>
        <w:gridCol w:w="205"/>
        <w:gridCol w:w="625"/>
        <w:gridCol w:w="68"/>
        <w:gridCol w:w="1077"/>
      </w:tblGrid>
      <w:tr w:rsidR="00BA50E5">
        <w:trPr>
          <w:cantSplit/>
          <w:trHeight w:val="359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A50E5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A50E5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A50E5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A0A6F">
            <w:pPr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A0A6F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预期成果形式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 w:rsidP="006A0A6F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A50E5" w:rsidRDefault="00060DDE" w:rsidP="006A0A6F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A50E5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A0A6F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预计开展学术沙龙的时间和主题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A0A6F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预计开展学术报告会的时间和主题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2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0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 w:rsidR="00D06353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系</w:t>
            </w:r>
            <w:r w:rsidR="00D06353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4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 w:rsidTr="00E93BF3">
        <w:trPr>
          <w:cantSplit/>
          <w:trHeight w:val="3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1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单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A50E5" w:rsidTr="00E93BF3">
        <w:trPr>
          <w:cantSplit/>
          <w:trHeight w:val="45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 w:rsidTr="006F163C">
        <w:trPr>
          <w:cantSplit/>
          <w:trHeight w:val="67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单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  <w:r w:rsidR="00D06353">
              <w:rPr>
                <w:rFonts w:ascii="仿宋_GB2312" w:eastAsia="仿宋_GB2312" w:hint="eastAsia"/>
              </w:rPr>
              <w:t>院（系）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数</w:t>
            </w:r>
          </w:p>
        </w:tc>
      </w:tr>
      <w:tr w:rsidR="00BA50E5">
        <w:trPr>
          <w:cantSplit/>
          <w:trHeight w:val="3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16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</w:tr>
      <w:tr w:rsidR="00BA50E5" w:rsidTr="00E93BF3">
        <w:trPr>
          <w:cantSplit/>
          <w:trHeight w:val="42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Pr="006F163C" w:rsidRDefault="00060DDE" w:rsidP="006F163C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 w:rsidRPr="006F163C">
              <w:rPr>
                <w:rFonts w:ascii="仿宋_GB2312" w:eastAsia="仿宋_GB2312" w:hint="eastAsia"/>
                <w:b/>
                <w:bCs/>
              </w:rPr>
              <w:t>项目组成员概况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D0635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院（系）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E93BF3">
            <w:pPr>
              <w:spacing w:line="360" w:lineRule="auto"/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学号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分工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签名</w:t>
            </w:r>
          </w:p>
        </w:tc>
      </w:tr>
      <w:tr w:rsidR="00BA50E5" w:rsidTr="00E93BF3">
        <w:trPr>
          <w:cantSplit/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 w:rsidTr="00E93BF3">
        <w:trPr>
          <w:cantSplit/>
          <w:trHeight w:val="26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 w:rsidTr="00E93BF3">
        <w:trPr>
          <w:cantSplit/>
          <w:trHeight w:val="32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 w:rsidTr="00E93BF3">
        <w:trPr>
          <w:cantSplit/>
          <w:trHeight w:val="35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>
        <w:trPr>
          <w:cantSplit/>
          <w:trHeight w:val="657"/>
        </w:trPr>
        <w:tc>
          <w:tcPr>
            <w:tcW w:w="924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E93BF3" w:rsidP="00E93BF3">
            <w:pPr>
              <w:spacing w:line="360" w:lineRule="auto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/>
                <w:b/>
              </w:rPr>
              <w:t>计划</w:t>
            </w:r>
            <w:r>
              <w:rPr>
                <w:b/>
              </w:rPr>
              <w:t>申请项目简介</w:t>
            </w:r>
            <w:r w:rsidR="00060DDE">
              <w:rPr>
                <w:rFonts w:hint="eastAsia"/>
                <w:b/>
              </w:rPr>
              <w:t>（限</w:t>
            </w:r>
            <w:r>
              <w:rPr>
                <w:b/>
              </w:rPr>
              <w:t>350</w:t>
            </w:r>
            <w:r w:rsidR="00060DDE">
              <w:rPr>
                <w:rFonts w:hint="eastAsia"/>
                <w:b/>
              </w:rPr>
              <w:t>字）</w:t>
            </w:r>
          </w:p>
        </w:tc>
      </w:tr>
      <w:tr w:rsidR="00BA50E5" w:rsidTr="00E93BF3">
        <w:trPr>
          <w:cantSplit/>
          <w:trHeight w:val="2729"/>
        </w:trPr>
        <w:tc>
          <w:tcPr>
            <w:tcW w:w="924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93BF3" w:rsidTr="00E93BF3">
        <w:trPr>
          <w:cantSplit/>
          <w:trHeight w:val="703"/>
        </w:trPr>
        <w:tc>
          <w:tcPr>
            <w:tcW w:w="924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F3" w:rsidRDefault="00E93BF3" w:rsidP="00E93BF3">
            <w:pPr>
              <w:spacing w:line="360" w:lineRule="auto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/>
                <w:b/>
              </w:rPr>
              <w:t>项目组成员近三年与本项目有关的研究成果，注明刊物的年、期或出版社、出版日期（限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E93BF3" w:rsidTr="006F163C">
        <w:trPr>
          <w:cantSplit/>
          <w:trHeight w:val="8487"/>
        </w:trPr>
        <w:tc>
          <w:tcPr>
            <w:tcW w:w="924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3" w:rsidRDefault="00E93BF3" w:rsidP="00E93BF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BA50E5" w:rsidRDefault="00BA50E5">
      <w:pPr>
        <w:rPr>
          <w:rFonts w:ascii="微软雅黑" w:eastAsia="微软雅黑" w:hAnsi="微软雅黑"/>
          <w:b/>
          <w:bCs/>
          <w:sz w:val="24"/>
        </w:rPr>
        <w:sectPr w:rsidR="00BA50E5">
          <w:footerReference w:type="even" r:id="rId8"/>
          <w:footerReference w:type="default" r:id="rId9"/>
          <w:pgSz w:w="11907" w:h="16840"/>
          <w:pgMar w:top="1701" w:right="1134" w:bottom="1418" w:left="1531" w:header="851" w:footer="992" w:gutter="0"/>
          <w:pgNumType w:start="0"/>
          <w:cols w:space="720"/>
          <w:titlePg/>
          <w:docGrid w:type="lines" w:linePitch="312"/>
        </w:sectPr>
      </w:pP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二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申请</w:t>
      </w:r>
      <w:r>
        <w:rPr>
          <w:rFonts w:ascii="黑体" w:eastAsia="黑体" w:hAnsi="黑体"/>
          <w:b/>
          <w:sz w:val="28"/>
        </w:rPr>
        <w:t>正文</w:t>
      </w:r>
    </w:p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（一） 立项依据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研究意义、国内外研究现状分析及存在问题、主要参考文献（限</w:t>
            </w:r>
            <w:r>
              <w:rPr>
                <w:rFonts w:ascii="仿宋_GB2312" w:eastAsia="仿宋_GB2312" w:hAnsi="微软雅黑"/>
                <w:bCs/>
                <w:sz w:val="24"/>
              </w:rPr>
              <w:t>1500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 w:rsidTr="006F163C">
        <w:trPr>
          <w:trHeight w:val="11388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（二） 研究内容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lastRenderedPageBreak/>
              <w:t>主要研究内容、研究目标、拟解决的关键问题（限</w:t>
            </w:r>
            <w:r>
              <w:rPr>
                <w:rFonts w:ascii="仿宋_GB2312" w:eastAsia="仿宋_GB2312" w:hAnsi="微软雅黑"/>
                <w:bCs/>
                <w:sz w:val="24"/>
              </w:rPr>
              <w:t>1500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 w:rsidTr="006F163C">
        <w:trPr>
          <w:trHeight w:val="4535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（三） 研究方案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研究方案/思路方法及可行性分析，本研究如何体现学科交叉（限</w:t>
            </w:r>
            <w:r>
              <w:rPr>
                <w:rFonts w:ascii="仿宋_GB2312" w:eastAsia="仿宋_GB2312" w:hAnsi="微软雅黑"/>
                <w:bCs/>
                <w:sz w:val="24"/>
              </w:rPr>
              <w:t>800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 w:rsidTr="006F163C">
        <w:trPr>
          <w:trHeight w:val="6357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（四）本项目的特色与创新之处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本项目的特色与创新之处（限</w:t>
            </w:r>
            <w:r>
              <w:rPr>
                <w:rFonts w:ascii="仿宋_GB2312" w:eastAsia="仿宋_GB2312" w:hAnsi="微软雅黑"/>
                <w:bCs/>
                <w:sz w:val="24"/>
              </w:rPr>
              <w:t>500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 w:rsidTr="006F163C">
        <w:trPr>
          <w:trHeight w:val="4252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（五）研究基础与工作条件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研究基础与工作条件（限</w:t>
            </w:r>
            <w:r>
              <w:rPr>
                <w:rFonts w:ascii="仿宋_GB2312" w:eastAsia="仿宋_GB2312" w:hAnsi="微软雅黑"/>
                <w:bCs/>
                <w:sz w:val="24"/>
              </w:rPr>
              <w:t>500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 w:rsidTr="006F163C">
        <w:trPr>
          <w:trHeight w:val="4935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BA50E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BA50E5" w:rsidRDefault="00060DDE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三、</w:t>
      </w:r>
      <w:r>
        <w:rPr>
          <w:rFonts w:ascii="黑体" w:eastAsia="黑体" w:hAnsi="黑体"/>
          <w:b/>
          <w:bCs/>
          <w:sz w:val="28"/>
        </w:rPr>
        <w:t>经费预算</w:t>
      </w:r>
      <w:r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00"/>
        <w:gridCol w:w="3432"/>
      </w:tblGrid>
      <w:tr w:rsidR="00BA50E5">
        <w:trPr>
          <w:trHeight w:val="45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50E5" w:rsidRDefault="00060DDE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预 算 科 目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A50E5" w:rsidRDefault="00060DDE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1.图书资料费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2.材料费（如试剂，办公低值易耗品等）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3.测试化验加工费/被试费/数据采集费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lastRenderedPageBreak/>
              <w:t>4.设备费（需按固定资产管理规定进行审批和登记）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5.交通费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BA50E5">
        <w:trPr>
          <w:trHeight w:val="461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6.打印复印费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BA50E5">
        <w:trPr>
          <w:trHeight w:val="48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四</w:t>
      </w:r>
      <w:r>
        <w:rPr>
          <w:rFonts w:ascii="黑体" w:eastAsia="黑体" w:hAnsi="黑体"/>
          <w:b/>
          <w:sz w:val="28"/>
        </w:rPr>
        <w:t>、申请者</w:t>
      </w:r>
      <w:r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6"/>
      </w:tblGrid>
      <w:tr w:rsidR="00BA50E5">
        <w:trPr>
          <w:trHeight w:val="2903"/>
        </w:trPr>
        <w:tc>
          <w:tcPr>
            <w:tcW w:w="9306" w:type="dxa"/>
          </w:tcPr>
          <w:p w:rsidR="00BA50E5" w:rsidRDefault="00060DDE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我保证上述填报内容的真实性。如果获得资助，我与本项目组成员将严格遵守北京师范大学博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学科交叉基金项目管理和财务管理相关规定，切实保证研究工作时间，按计划认真开展研究工作并按时报送有关材料。若填报失实和违反规定，本人将承担全部责任。</w:t>
            </w:r>
          </w:p>
          <w:p w:rsidR="00BA50E5" w:rsidRDefault="00060DDE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项目主持人签名：      </w:t>
            </w:r>
          </w:p>
          <w:p w:rsidR="00BA50E5" w:rsidRDefault="00060DDE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五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指导教师</w:t>
      </w:r>
      <w:r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0"/>
      </w:tblGrid>
      <w:tr w:rsidR="00BA50E5">
        <w:trPr>
          <w:trHeight w:val="1923"/>
        </w:trPr>
        <w:tc>
          <w:tcPr>
            <w:tcW w:w="9310" w:type="dxa"/>
            <w:vAlign w:val="center"/>
          </w:tcPr>
          <w:p w:rsidR="00BA50E5" w:rsidRDefault="00060DDE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如本项目获得资助，我将全程指导学生开展课题研究。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2500" w:firstLineChars="2000" w:firstLine="480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BA50E5" w:rsidRDefault="00060DD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主持人所在</w:t>
      </w:r>
      <w:r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0"/>
      </w:tblGrid>
      <w:tr w:rsidR="00BA50E5">
        <w:trPr>
          <w:trHeight w:val="2971"/>
        </w:trPr>
        <w:tc>
          <w:tcPr>
            <w:tcW w:w="9310" w:type="dxa"/>
            <w:vAlign w:val="center"/>
          </w:tcPr>
          <w:p w:rsidR="00BA50E5" w:rsidRDefault="00060DDE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BA50E5" w:rsidRDefault="00060DDE">
            <w:pPr>
              <w:tabs>
                <w:tab w:val="left" w:pos="9094"/>
              </w:tabs>
              <w:adjustRightInd w:val="0"/>
              <w:snapToGrid w:val="0"/>
              <w:spacing w:line="360" w:lineRule="auto"/>
              <w:ind w:firstLine="555"/>
              <w:jc w:val="lef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如本项目获得资助，我单位能够保证提供必要的科研条件，协助学校对项目进行管理，同时按照学校有关规定监督项目经费的使用。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单位公章</w:t>
            </w:r>
          </w:p>
          <w:p w:rsidR="00BA50E5" w:rsidRDefault="00060DD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BA50E5" w:rsidRDefault="00060DDE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评审专家</w:t>
      </w:r>
      <w:r>
        <w:rPr>
          <w:rFonts w:ascii="黑体" w:eastAsia="黑体" w:hAnsi="黑体"/>
          <w:b/>
          <w:sz w:val="28"/>
        </w:rPr>
        <w:t>意见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BA50E5">
        <w:trPr>
          <w:trHeight w:val="2765"/>
        </w:trPr>
        <w:tc>
          <w:tcPr>
            <w:tcW w:w="9265" w:type="dxa"/>
          </w:tcPr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10"/>
                <w:szCs w:val="10"/>
              </w:rPr>
            </w:pPr>
          </w:p>
          <w:p w:rsidR="00BA50E5" w:rsidRDefault="00060DDE">
            <w:pPr>
              <w:adjustRightInd w:val="0"/>
              <w:snapToGrid w:val="0"/>
              <w:spacing w:line="240" w:lineRule="atLeast"/>
              <w:ind w:right="2500" w:firstLineChars="200" w:firstLine="4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签名：</w:t>
            </w: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BA50E5" w:rsidRDefault="00060DDE">
            <w:pPr>
              <w:adjustRightInd w:val="0"/>
              <w:snapToGrid w:val="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rPr>
          <w:rFonts w:ascii="微软雅黑" w:eastAsia="微软雅黑" w:hAnsi="微软雅黑"/>
          <w:sz w:val="24"/>
        </w:rPr>
      </w:pPr>
    </w:p>
    <w:sectPr w:rsidR="00BA50E5">
      <w:footerReference w:type="default" r:id="rId10"/>
      <w:pgSz w:w="11907" w:h="16840"/>
      <w:pgMar w:top="1701" w:right="1134" w:bottom="1418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0C" w:rsidRDefault="00976D0C">
      <w:r>
        <w:separator/>
      </w:r>
    </w:p>
  </w:endnote>
  <w:endnote w:type="continuationSeparator" w:id="0">
    <w:p w:rsidR="00976D0C" w:rsidRDefault="009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E5" w:rsidRDefault="00060DDE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BA50E5" w:rsidRDefault="00BA50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E5" w:rsidRDefault="00060D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BF3" w:rsidRPr="00E93BF3">
      <w:rPr>
        <w:noProof/>
        <w:lang w:val="zh-CN"/>
      </w:rPr>
      <w:t>1</w:t>
    </w:r>
    <w:r>
      <w:fldChar w:fldCharType="end"/>
    </w:r>
  </w:p>
  <w:p w:rsidR="00BA50E5" w:rsidRDefault="00BA50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E5" w:rsidRDefault="00060DDE">
    <w:pPr>
      <w:pStyle w:val="a5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93BF3" w:rsidRPr="00E93BF3">
      <w:rPr>
        <w:noProof/>
        <w:lang w:val="zh-CN"/>
      </w:rPr>
      <w:t>7</w:t>
    </w:r>
    <w:r>
      <w:fldChar w:fldCharType="end"/>
    </w:r>
    <w:r>
      <w:t>-</w:t>
    </w:r>
  </w:p>
  <w:p w:rsidR="00BA50E5" w:rsidRDefault="00BA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0C" w:rsidRDefault="00976D0C">
      <w:r>
        <w:separator/>
      </w:r>
    </w:p>
  </w:footnote>
  <w:footnote w:type="continuationSeparator" w:id="0">
    <w:p w:rsidR="00976D0C" w:rsidRDefault="0097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36782"/>
    <w:rsid w:val="00060DDE"/>
    <w:rsid w:val="000C0C05"/>
    <w:rsid w:val="001004DA"/>
    <w:rsid w:val="00107009"/>
    <w:rsid w:val="00174A15"/>
    <w:rsid w:val="001A6813"/>
    <w:rsid w:val="001B1207"/>
    <w:rsid w:val="001E7373"/>
    <w:rsid w:val="00201E89"/>
    <w:rsid w:val="00233A13"/>
    <w:rsid w:val="00262ACF"/>
    <w:rsid w:val="0027382E"/>
    <w:rsid w:val="0027613C"/>
    <w:rsid w:val="00285B7D"/>
    <w:rsid w:val="0028706A"/>
    <w:rsid w:val="00292821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520B12"/>
    <w:rsid w:val="00527675"/>
    <w:rsid w:val="005441C1"/>
    <w:rsid w:val="00580806"/>
    <w:rsid w:val="005873A3"/>
    <w:rsid w:val="005A5315"/>
    <w:rsid w:val="005F707E"/>
    <w:rsid w:val="0060011D"/>
    <w:rsid w:val="006163C1"/>
    <w:rsid w:val="006227F2"/>
    <w:rsid w:val="00637CA4"/>
    <w:rsid w:val="0064116D"/>
    <w:rsid w:val="00647816"/>
    <w:rsid w:val="0066622A"/>
    <w:rsid w:val="00667168"/>
    <w:rsid w:val="006A0A6F"/>
    <w:rsid w:val="006F163C"/>
    <w:rsid w:val="006F3809"/>
    <w:rsid w:val="00701B71"/>
    <w:rsid w:val="0071024C"/>
    <w:rsid w:val="00715EE7"/>
    <w:rsid w:val="00740F70"/>
    <w:rsid w:val="007416D3"/>
    <w:rsid w:val="00743C73"/>
    <w:rsid w:val="00752E9B"/>
    <w:rsid w:val="00762196"/>
    <w:rsid w:val="007661A5"/>
    <w:rsid w:val="00775D2F"/>
    <w:rsid w:val="007C62ED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976D0C"/>
    <w:rsid w:val="00A54830"/>
    <w:rsid w:val="00A8160B"/>
    <w:rsid w:val="00A85694"/>
    <w:rsid w:val="00AA0033"/>
    <w:rsid w:val="00AB77D1"/>
    <w:rsid w:val="00AD0F1E"/>
    <w:rsid w:val="00AD555F"/>
    <w:rsid w:val="00AE1E33"/>
    <w:rsid w:val="00AE28DA"/>
    <w:rsid w:val="00AF7112"/>
    <w:rsid w:val="00B10C65"/>
    <w:rsid w:val="00B30000"/>
    <w:rsid w:val="00B31628"/>
    <w:rsid w:val="00B87A0C"/>
    <w:rsid w:val="00BA50E5"/>
    <w:rsid w:val="00BC2C86"/>
    <w:rsid w:val="00BC4B1C"/>
    <w:rsid w:val="00BD1129"/>
    <w:rsid w:val="00C328D7"/>
    <w:rsid w:val="00C413AD"/>
    <w:rsid w:val="00C55636"/>
    <w:rsid w:val="00C60C94"/>
    <w:rsid w:val="00C66E94"/>
    <w:rsid w:val="00C834FF"/>
    <w:rsid w:val="00C85979"/>
    <w:rsid w:val="00CA094E"/>
    <w:rsid w:val="00D06353"/>
    <w:rsid w:val="00D12360"/>
    <w:rsid w:val="00D54317"/>
    <w:rsid w:val="00D841F8"/>
    <w:rsid w:val="00DE70BF"/>
    <w:rsid w:val="00DF07C3"/>
    <w:rsid w:val="00E2393D"/>
    <w:rsid w:val="00E46D6B"/>
    <w:rsid w:val="00E545E1"/>
    <w:rsid w:val="00E93BF3"/>
    <w:rsid w:val="00EF1DB9"/>
    <w:rsid w:val="00F00E61"/>
    <w:rsid w:val="00F252B7"/>
    <w:rsid w:val="00F452DE"/>
    <w:rsid w:val="00F76C08"/>
    <w:rsid w:val="00F849CF"/>
    <w:rsid w:val="00F86C16"/>
    <w:rsid w:val="00FA191F"/>
    <w:rsid w:val="00FC35E6"/>
    <w:rsid w:val="00FE4DD9"/>
    <w:rsid w:val="680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6CC2"/>
  <w15:docId w15:val="{5DC86797-79F3-4D54-BAED-7D93980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F711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F711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9C53B-5E82-4F34-B7C1-0B83F5AF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华才乐章</dc:creator>
  <cp:lastModifiedBy>党委学生工作部</cp:lastModifiedBy>
  <cp:revision>14</cp:revision>
  <cp:lastPrinted>2022-09-19T10:04:00Z</cp:lastPrinted>
  <dcterms:created xsi:type="dcterms:W3CDTF">2019-09-11T07:07:00Z</dcterms:created>
  <dcterms:modified xsi:type="dcterms:W3CDTF">2022-09-20T08:06:00Z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