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>附件5：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b/>
          <w:sz w:val="32"/>
          <w:szCs w:val="32"/>
        </w:rPr>
        <w:t>学位服着装规范说明</w:t>
      </w:r>
    </w:p>
    <w:bookmarkEnd w:id="0"/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一、学位帽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学位帽为方型黑色。戴学位帽时，帽子开口的部位置于脑后正中，帽顶与着装人的视线平行。</w:t>
      </w:r>
    </w:p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二、流苏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博士学位帽流苏为红色，硕士学位帽流苏为深蓝色，学士学位流苏为黑色，校（导师）长帽流苏为黄色。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流苏系挂在帽顶的帽结上，沿帽檐自然下垂。未授予学位时，流苏垂在着装人所戴学位帽右前侧中部；学位授予仪式上，授予学位后，由院长把流苏从着装人的帽檐右前侧移到左前侧中部，并呈自然下垂状。</w:t>
      </w:r>
    </w:p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三、学位袍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博士学位袍为黑、红两色，硕士学位袍为蓝、深蓝两色，学士学位袍为黑色，校（导师）长袍为红、黄两色。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穿着学位袍，应自然合体。学位袍外不得加套其他服装。</w:t>
      </w:r>
    </w:p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四、垂布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垂布为套头三角兜型，饰边处按文、理、工、农、医、军事六大类分别为粉、灰、黄、绿、白、红颜色。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垂布佩戴在学位袍外，套头披在肩背处，铺平过肩，扣绊扣在学位袍最上面的纽扣上，三角兜自然垂在背后。</w:t>
      </w:r>
    </w:p>
    <w:p>
      <w:pPr>
        <w:spacing w:line="56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五、附属着装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衬衣：应着白或浅色衬衫。男士系领带，女士可扎领结。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裤子：男士着深色裤子，女士着深色裤子或深、素色裙子。</w:t>
      </w:r>
    </w:p>
    <w:p>
      <w:pPr>
        <w:spacing w:line="560" w:lineRule="exact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鞋子：应着深色皮鞋。</w:t>
      </w:r>
    </w:p>
    <w:sectPr>
      <w:footerReference r:id="rId3" w:type="default"/>
      <w:footerReference r:id="rId4" w:type="even"/>
      <w:pgSz w:w="11906" w:h="16838"/>
      <w:pgMar w:top="2098" w:right="1531" w:bottom="85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  <w:sz w:val="21"/>
        <w:szCs w:val="21"/>
      </w:rPr>
      <w:id w:val="893163742"/>
      <w:docPartObj>
        <w:docPartGallery w:val="autotext"/>
      </w:docPartObj>
    </w:sdtPr>
    <w:sdtEndPr>
      <w:rPr>
        <w:rStyle w:val="7"/>
        <w:sz w:val="21"/>
        <w:szCs w:val="21"/>
      </w:rPr>
    </w:sdtEndPr>
    <w:sdtContent>
      <w:p>
        <w:pPr>
          <w:pStyle w:val="3"/>
          <w:framePr w:wrap="auto" w:vAnchor="text" w:hAnchor="margin" w:xAlign="center" w:y="374"/>
          <w:rPr>
            <w:rStyle w:val="7"/>
            <w:sz w:val="21"/>
            <w:szCs w:val="21"/>
          </w:rPr>
        </w:pPr>
        <w:r>
          <w:rPr>
            <w:rStyle w:val="7"/>
            <w:sz w:val="21"/>
            <w:szCs w:val="21"/>
          </w:rPr>
          <w:fldChar w:fldCharType="begin"/>
        </w:r>
        <w:r>
          <w:rPr>
            <w:rStyle w:val="7"/>
            <w:sz w:val="21"/>
            <w:szCs w:val="21"/>
          </w:rPr>
          <w:instrText xml:space="preserve"> PAGE </w:instrText>
        </w:r>
        <w:r>
          <w:rPr>
            <w:rStyle w:val="7"/>
            <w:sz w:val="21"/>
            <w:szCs w:val="21"/>
          </w:rPr>
          <w:fldChar w:fldCharType="separate"/>
        </w:r>
        <w:r>
          <w:rPr>
            <w:rStyle w:val="7"/>
            <w:sz w:val="21"/>
            <w:szCs w:val="21"/>
          </w:rPr>
          <w:t>- 1 -</w:t>
        </w:r>
        <w:r>
          <w:rPr>
            <w:rStyle w:val="7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969630932"/>
      <w:docPartObj>
        <w:docPartGallery w:val="autotext"/>
      </w:docPartObj>
    </w:sdtPr>
    <w:sdtEndPr>
      <w:rPr>
        <w:rStyle w:val="7"/>
      </w:rPr>
    </w:sdtEndPr>
    <w:sdtContent>
      <w:p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ACB26"/>
    <w:multiLevelType w:val="singleLevel"/>
    <w:tmpl w:val="A3CACB26"/>
    <w:lvl w:ilvl="0" w:tentative="0">
      <w:start w:val="1"/>
      <w:numFmt w:val="chineseCounting"/>
      <w:pStyle w:val="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5CA3DF7"/>
    <w:multiLevelType w:val="singleLevel"/>
    <w:tmpl w:val="45CA3DF7"/>
    <w:lvl w:ilvl="0" w:tentative="0">
      <w:start w:val="1"/>
      <w:numFmt w:val="chineseCounting"/>
      <w:pStyle w:val="10"/>
      <w:suff w:val="nothing"/>
      <w:lvlText w:val="%1、"/>
      <w:lvlJc w:val="left"/>
      <w:pPr>
        <w:ind w:left="857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WIxYmEyZTg0ZjM4ZDcwNjM3OTQ3M2MzMDRjNzgifQ=="/>
  </w:docVars>
  <w:rsids>
    <w:rsidRoot w:val="725F2F5A"/>
    <w:rsid w:val="014E4FD3"/>
    <w:rsid w:val="048F49C5"/>
    <w:rsid w:val="0D41564C"/>
    <w:rsid w:val="0FFB216B"/>
    <w:rsid w:val="192153CF"/>
    <w:rsid w:val="25CD6ECB"/>
    <w:rsid w:val="32FE3023"/>
    <w:rsid w:val="4F021336"/>
    <w:rsid w:val="6B621DBD"/>
    <w:rsid w:val="70D80C55"/>
    <w:rsid w:val="725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7">
    <w:name w:val="page number"/>
    <w:basedOn w:val="6"/>
    <w:semiHidden/>
    <w:unhideWhenUsed/>
    <w:qFormat/>
    <w:uiPriority w:val="99"/>
  </w:style>
  <w:style w:type="paragraph" w:customStyle="1" w:styleId="8">
    <w:name w:val="文件整理标题一"/>
    <w:basedOn w:val="4"/>
    <w:uiPriority w:val="0"/>
    <w:pPr>
      <w:numPr>
        <w:ilvl w:val="0"/>
        <w:numId w:val="1"/>
      </w:numPr>
      <w:spacing w:after="50" w:afterLines="50" w:line="360" w:lineRule="auto"/>
      <w:jc w:val="both"/>
      <w:outlineLvl w:val="0"/>
    </w:pPr>
    <w:rPr>
      <w:rFonts w:ascii="Times New Roman" w:hAnsi="Times New Roman" w:eastAsia="方正小标宋简体" w:cs="Times New Roman"/>
      <w:bCs/>
      <w:kern w:val="0"/>
      <w:szCs w:val="40"/>
    </w:rPr>
  </w:style>
  <w:style w:type="paragraph" w:customStyle="1" w:styleId="9">
    <w:name w:val="文件名会议名"/>
    <w:basedOn w:val="2"/>
    <w:next w:val="1"/>
    <w:qFormat/>
    <w:uiPriority w:val="0"/>
    <w:pPr>
      <w:shd w:val="clear" w:color="auto" w:fill="FFFFFF"/>
      <w:snapToGrid w:val="0"/>
      <w:spacing w:beforeAutospacing="0" w:afterAutospacing="0" w:line="240" w:lineRule="auto"/>
      <w:jc w:val="center"/>
      <w:outlineLvl w:val="1"/>
    </w:pPr>
    <w:rPr>
      <w:rFonts w:hint="eastAsia" w:ascii="Times New Roman" w:hAnsi="Times New Roman" w:eastAsia="楷体" w:cs="Times New Roman"/>
      <w:bCs/>
      <w:kern w:val="0"/>
      <w:sz w:val="32"/>
      <w:szCs w:val="32"/>
      <w:lang w:bidi="ar"/>
    </w:rPr>
  </w:style>
  <w:style w:type="paragraph" w:customStyle="1" w:styleId="10">
    <w:name w:val="资料一级标题"/>
    <w:basedOn w:val="1"/>
    <w:qFormat/>
    <w:uiPriority w:val="0"/>
    <w:pPr>
      <w:numPr>
        <w:ilvl w:val="0"/>
        <w:numId w:val="2"/>
      </w:numPr>
      <w:spacing w:beforeLines="0" w:afterLines="0"/>
      <w:ind w:left="0" w:firstLine="0"/>
      <w:jc w:val="left"/>
      <w:outlineLvl w:val="0"/>
    </w:pPr>
    <w:rPr>
      <w:rFonts w:hint="eastAsia" w:ascii="Times New Roman" w:hAnsi="Times New Roman" w:eastAsia="方正小标宋简体" w:cs="Times New Roman"/>
      <w:b/>
      <w:bCs/>
      <w:kern w:val="0"/>
      <w:sz w:val="28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2023-06-12T07:01:00Z</dcterms:created>
  <dc:creator>阿白</dc:creator>
  <cp:lastModifiedBy>阿白</cp:lastModifiedBy>
  <dcterms:modified xsi:type="dcterms:W3CDTF">2023-06-12T07:02:14Z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55E2B8413D4243FDB51BE126A52D6968_11</vt:lpwstr>
  </property>
</Properties>
</file>